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C61" w:rsidRDefault="00255C61" w:rsidP="0025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ОПЕРАТИВНАЯ ИНФОРМАЦИЯ</w:t>
      </w:r>
    </w:p>
    <w:p w:rsidR="00255C61" w:rsidRPr="00B361A3" w:rsidRDefault="00255C61" w:rsidP="00255C6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C5EF9" w:rsidRPr="0001571B" w:rsidRDefault="002C5EF9" w:rsidP="0025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EF9">
        <w:rPr>
          <w:rFonts w:ascii="Times New Roman" w:hAnsi="Times New Roman" w:cs="Times New Roman"/>
          <w:b/>
          <w:sz w:val="24"/>
          <w:szCs w:val="24"/>
        </w:rPr>
        <w:t>О выплате  дивидендов по акциям за 2025 год.</w:t>
      </w:r>
    </w:p>
    <w:p w:rsidR="00C46622" w:rsidRPr="00643996" w:rsidRDefault="00C46622" w:rsidP="00C4662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4" w:type="dxa"/>
        <w:tblLook w:val="04A0"/>
      </w:tblPr>
      <w:tblGrid>
        <w:gridCol w:w="5240"/>
        <w:gridCol w:w="4394"/>
      </w:tblGrid>
      <w:tr w:rsidR="00C46622" w:rsidTr="000F150C">
        <w:tc>
          <w:tcPr>
            <w:tcW w:w="5240" w:type="dxa"/>
          </w:tcPr>
          <w:p w:rsidR="00C46622" w:rsidRDefault="00C46622" w:rsidP="00300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58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акционерного общества</w:t>
            </w:r>
          </w:p>
          <w:p w:rsidR="00A32EB1" w:rsidRPr="00973582" w:rsidRDefault="00A32EB1" w:rsidP="00300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46622" w:rsidRPr="002C5EF9" w:rsidRDefault="002C5EF9" w:rsidP="00766DE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2C5EF9">
              <w:rPr>
                <w:rFonts w:ascii="Times New Roman" w:hAnsi="Times New Roman" w:cs="Times New Roman"/>
              </w:rPr>
              <w:t>Открытое акционерное общество "Гродносельпроект"</w:t>
            </w:r>
          </w:p>
        </w:tc>
      </w:tr>
      <w:tr w:rsidR="00C46622" w:rsidTr="000F150C">
        <w:tc>
          <w:tcPr>
            <w:tcW w:w="5240" w:type="dxa"/>
          </w:tcPr>
          <w:p w:rsidR="00C46622" w:rsidRPr="00973582" w:rsidRDefault="00C46622" w:rsidP="00300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582">
              <w:rPr>
                <w:rFonts w:ascii="Times New Roman" w:hAnsi="Times New Roman" w:cs="Times New Roman"/>
                <w:sz w:val="24"/>
                <w:szCs w:val="24"/>
              </w:rPr>
              <w:t>Местонахождение акционерного общества</w:t>
            </w:r>
          </w:p>
          <w:p w:rsidR="00C46622" w:rsidRPr="00973582" w:rsidRDefault="00C46622" w:rsidP="00300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46622" w:rsidRPr="002C5EF9" w:rsidRDefault="002C5EF9" w:rsidP="00766DE9">
            <w:pPr>
              <w:rPr>
                <w:rFonts w:ascii="Times New Roman" w:hAnsi="Times New Roman" w:cs="Times New Roman"/>
              </w:rPr>
            </w:pPr>
            <w:r w:rsidRPr="002C5EF9">
              <w:rPr>
                <w:rFonts w:ascii="Times New Roman" w:hAnsi="Times New Roman" w:cs="Times New Roman"/>
              </w:rPr>
              <w:t>230025, г Гродно, ул. К.Маркса ,31</w:t>
            </w:r>
          </w:p>
        </w:tc>
      </w:tr>
      <w:tr w:rsidR="00C46622" w:rsidTr="000F150C">
        <w:tc>
          <w:tcPr>
            <w:tcW w:w="5240" w:type="dxa"/>
          </w:tcPr>
          <w:p w:rsidR="00C46622" w:rsidRPr="00973582" w:rsidRDefault="00F26620" w:rsidP="00300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582">
              <w:rPr>
                <w:rFonts w:ascii="Times New Roman" w:hAnsi="Times New Roman" w:cs="Times New Roman"/>
                <w:sz w:val="24"/>
                <w:szCs w:val="24"/>
              </w:rPr>
              <w:t>Дата принятия решения общим собранием акционеров, в соответствии с которым осуществляется выплата дивидендов по акциям</w:t>
            </w:r>
          </w:p>
        </w:tc>
        <w:tc>
          <w:tcPr>
            <w:tcW w:w="4394" w:type="dxa"/>
          </w:tcPr>
          <w:p w:rsidR="00C46622" w:rsidRPr="002C5EF9" w:rsidRDefault="002C5EF9" w:rsidP="00766DE9">
            <w:pPr>
              <w:rPr>
                <w:rFonts w:ascii="Times New Roman" w:hAnsi="Times New Roman" w:cs="Times New Roman"/>
                <w:lang w:val="en-US"/>
              </w:rPr>
            </w:pPr>
            <w:r w:rsidRPr="002C5EF9">
              <w:rPr>
                <w:rFonts w:ascii="Times New Roman" w:hAnsi="Times New Roman" w:cs="Times New Roman"/>
                <w:lang w:val="en-US"/>
              </w:rPr>
              <w:t>25.03.2026</w:t>
            </w:r>
          </w:p>
        </w:tc>
      </w:tr>
      <w:tr w:rsidR="00F26620" w:rsidTr="000F150C">
        <w:trPr>
          <w:trHeight w:val="630"/>
        </w:trPr>
        <w:tc>
          <w:tcPr>
            <w:tcW w:w="5240" w:type="dxa"/>
          </w:tcPr>
          <w:p w:rsidR="00F26620" w:rsidRPr="00973582" w:rsidRDefault="00973582" w:rsidP="00300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582">
              <w:rPr>
                <w:rFonts w:ascii="Times New Roman" w:hAnsi="Times New Roman" w:cs="Times New Roman"/>
                <w:sz w:val="24"/>
                <w:szCs w:val="24"/>
              </w:rPr>
              <w:t>Дивиденды, начисленные на одну акцию (указывается по простым и привилегированным акциям (типам привилегированных акций)</w:t>
            </w:r>
          </w:p>
        </w:tc>
        <w:tc>
          <w:tcPr>
            <w:tcW w:w="4394" w:type="dxa"/>
          </w:tcPr>
          <w:p w:rsidR="00F26620" w:rsidRPr="002C5EF9" w:rsidRDefault="002C5EF9" w:rsidP="002C5EF9">
            <w:pPr>
              <w:rPr>
                <w:rFonts w:ascii="Times New Roman" w:hAnsi="Times New Roman" w:cs="Times New Roman"/>
              </w:rPr>
            </w:pPr>
            <w:r w:rsidRPr="002C5EF9">
              <w:rPr>
                <w:rFonts w:ascii="Times New Roman" w:hAnsi="Times New Roman" w:cs="Times New Roman"/>
                <w:lang w:val="en-US"/>
              </w:rPr>
              <w:t>0,0435556 (</w:t>
            </w:r>
            <w:proofErr w:type="spellStart"/>
            <w:r w:rsidRPr="002C5EF9">
              <w:rPr>
                <w:rFonts w:ascii="Times New Roman" w:hAnsi="Times New Roman" w:cs="Times New Roman"/>
                <w:lang w:val="en-US"/>
              </w:rPr>
              <w:t>простые</w:t>
            </w:r>
            <w:proofErr w:type="spellEnd"/>
            <w:r w:rsidRPr="002C5EF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F26620" w:rsidTr="000F150C">
        <w:trPr>
          <w:trHeight w:val="630"/>
        </w:trPr>
        <w:tc>
          <w:tcPr>
            <w:tcW w:w="5240" w:type="dxa"/>
          </w:tcPr>
          <w:p w:rsidR="00F26620" w:rsidRPr="00973582" w:rsidRDefault="00F26620" w:rsidP="00300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582">
              <w:rPr>
                <w:rFonts w:ascii="Times New Roman" w:hAnsi="Times New Roman" w:cs="Times New Roman"/>
                <w:sz w:val="24"/>
                <w:szCs w:val="24"/>
              </w:rPr>
              <w:t>Срок выплаты дивидендов по акциям</w:t>
            </w:r>
          </w:p>
          <w:p w:rsidR="00F26620" w:rsidRPr="00973582" w:rsidRDefault="00F26620" w:rsidP="00300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26620" w:rsidRPr="002C5EF9" w:rsidRDefault="002C5EF9" w:rsidP="00F26620">
            <w:pPr>
              <w:rPr>
                <w:rFonts w:ascii="Times New Roman" w:hAnsi="Times New Roman" w:cs="Times New Roman"/>
              </w:rPr>
            </w:pPr>
            <w:r w:rsidRPr="002C5EF9">
              <w:rPr>
                <w:rFonts w:ascii="Times New Roman" w:hAnsi="Times New Roman" w:cs="Times New Roman"/>
              </w:rPr>
              <w:t>22.04.2026</w:t>
            </w:r>
          </w:p>
        </w:tc>
      </w:tr>
      <w:tr w:rsidR="00F26620" w:rsidRPr="002C5EF9" w:rsidTr="000F150C">
        <w:trPr>
          <w:trHeight w:val="630"/>
        </w:trPr>
        <w:tc>
          <w:tcPr>
            <w:tcW w:w="5240" w:type="dxa"/>
          </w:tcPr>
          <w:p w:rsidR="00F26620" w:rsidRPr="00973582" w:rsidRDefault="00F26620" w:rsidP="00300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582">
              <w:rPr>
                <w:rFonts w:ascii="Times New Roman" w:hAnsi="Times New Roman" w:cs="Times New Roman"/>
                <w:sz w:val="24"/>
                <w:szCs w:val="24"/>
              </w:rPr>
              <w:t>Порядок выплаты дивидендов по акциям</w:t>
            </w:r>
          </w:p>
          <w:p w:rsidR="00F26620" w:rsidRPr="00973582" w:rsidRDefault="00F26620" w:rsidP="00300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26620" w:rsidRPr="002C5EF9" w:rsidRDefault="002C5EF9" w:rsidP="002C5EF9">
            <w:pPr>
              <w:rPr>
                <w:rFonts w:ascii="Times New Roman" w:hAnsi="Times New Roman" w:cs="Times New Roman"/>
              </w:rPr>
            </w:pPr>
            <w:r w:rsidRPr="002C5EF9">
              <w:rPr>
                <w:rFonts w:ascii="Times New Roman" w:hAnsi="Times New Roman" w:cs="Times New Roman"/>
              </w:rPr>
              <w:t>Юридическому лицу - путем перечисления на предоставленный расчетный  счет.</w:t>
            </w:r>
          </w:p>
        </w:tc>
      </w:tr>
    </w:tbl>
    <w:p w:rsidR="00643996" w:rsidRPr="002C5EF9" w:rsidRDefault="00643996" w:rsidP="00643996">
      <w:pPr>
        <w:spacing w:after="0" w:line="240" w:lineRule="exact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643996" w:rsidRPr="00441A42" w:rsidRDefault="00044F0F" w:rsidP="00044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1A42">
        <w:rPr>
          <w:rFonts w:ascii="Times New Roman" w:hAnsi="Times New Roman" w:cs="Times New Roman"/>
          <w:bCs/>
          <w:sz w:val="28"/>
          <w:szCs w:val="28"/>
        </w:rPr>
        <w:t>--------------------</w:t>
      </w:r>
    </w:p>
    <w:p w:rsidR="00F26620" w:rsidRDefault="00255C61" w:rsidP="00255C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55C61">
        <w:rPr>
          <w:rFonts w:ascii="Times New Roman" w:hAnsi="Times New Roman" w:cs="Times New Roman"/>
          <w:b/>
          <w:i/>
          <w:sz w:val="24"/>
          <w:szCs w:val="24"/>
        </w:rPr>
        <w:t xml:space="preserve">Акционерное общество </w:t>
      </w:r>
      <w:r w:rsidRPr="00255C6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обязано раскрыть информацию </w:t>
      </w:r>
      <w:r w:rsidR="00F26620" w:rsidRPr="00255C61">
        <w:rPr>
          <w:rFonts w:ascii="Times New Roman" w:hAnsi="Times New Roman" w:cs="Times New Roman"/>
          <w:b/>
          <w:i/>
          <w:sz w:val="24"/>
          <w:szCs w:val="24"/>
          <w:u w:val="single"/>
        </w:rPr>
        <w:t>не позднее семи рабочих дней</w:t>
      </w:r>
      <w:r w:rsidR="00F26620" w:rsidRPr="00255C61">
        <w:rPr>
          <w:rFonts w:ascii="Times New Roman" w:hAnsi="Times New Roman" w:cs="Times New Roman"/>
          <w:b/>
          <w:i/>
          <w:sz w:val="24"/>
          <w:szCs w:val="24"/>
        </w:rPr>
        <w:t xml:space="preserve"> с даты принятия общим собранием акционеров решения, в соответствии с которым осуществляется выплата дивидендов по акциям</w:t>
      </w:r>
      <w:r w:rsidRPr="00255C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55C61">
        <w:rPr>
          <w:rFonts w:ascii="Times New Roman" w:hAnsi="Times New Roman" w:cs="Times New Roman"/>
          <w:b/>
          <w:i/>
          <w:sz w:val="24"/>
          <w:szCs w:val="24"/>
          <w:u w:val="single"/>
        </w:rPr>
        <w:t>двумя способами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255C61" w:rsidRPr="00461E9A" w:rsidRDefault="00255C61" w:rsidP="00461E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1E9A">
        <w:rPr>
          <w:rFonts w:ascii="Times New Roman" w:hAnsi="Times New Roman" w:cs="Times New Roman"/>
          <w:b/>
          <w:i/>
          <w:sz w:val="24"/>
          <w:szCs w:val="24"/>
        </w:rPr>
        <w:t xml:space="preserve">разместить на </w:t>
      </w:r>
      <w:r w:rsidR="00770153" w:rsidRPr="00461E9A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461E9A">
        <w:rPr>
          <w:rFonts w:ascii="Times New Roman" w:hAnsi="Times New Roman" w:cs="Times New Roman"/>
          <w:b/>
          <w:i/>
          <w:sz w:val="24"/>
          <w:szCs w:val="24"/>
        </w:rPr>
        <w:t>дином портале финансового рынка;</w:t>
      </w:r>
    </w:p>
    <w:p w:rsidR="00255C61" w:rsidRPr="00461E9A" w:rsidRDefault="00867523" w:rsidP="00461E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1E9A">
        <w:rPr>
          <w:rFonts w:ascii="Times New Roman" w:hAnsi="Times New Roman" w:cs="Times New Roman"/>
          <w:b/>
          <w:i/>
          <w:sz w:val="24"/>
          <w:szCs w:val="24"/>
        </w:rPr>
        <w:t>опубликовать в печатных средствах массовой информации либо разместить на своем официальном сайте (при его наличии), а в случае отсутствия своего официального сайта - на официальном сайте центрального депозитария.</w:t>
      </w:r>
    </w:p>
    <w:sectPr w:rsidR="00255C61" w:rsidRPr="00461E9A" w:rsidSect="000647D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5EED"/>
    <w:multiLevelType w:val="hybridMultilevel"/>
    <w:tmpl w:val="F842C2CE"/>
    <w:lvl w:ilvl="0" w:tplc="5C549FF4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">
    <w:nsid w:val="0CFD08BD"/>
    <w:multiLevelType w:val="hybridMultilevel"/>
    <w:tmpl w:val="F842C2CE"/>
    <w:lvl w:ilvl="0" w:tplc="5C549FF4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2FC"/>
    <w:rsid w:val="0001571B"/>
    <w:rsid w:val="00044F0F"/>
    <w:rsid w:val="000647DD"/>
    <w:rsid w:val="000F150C"/>
    <w:rsid w:val="001E4C3A"/>
    <w:rsid w:val="001E6EB0"/>
    <w:rsid w:val="00255C61"/>
    <w:rsid w:val="0027353B"/>
    <w:rsid w:val="002C5EF9"/>
    <w:rsid w:val="00300DBE"/>
    <w:rsid w:val="00441A42"/>
    <w:rsid w:val="00461E9A"/>
    <w:rsid w:val="00643996"/>
    <w:rsid w:val="0068071C"/>
    <w:rsid w:val="006C12FC"/>
    <w:rsid w:val="00717BA9"/>
    <w:rsid w:val="00770153"/>
    <w:rsid w:val="00867523"/>
    <w:rsid w:val="00973582"/>
    <w:rsid w:val="00A32EB1"/>
    <w:rsid w:val="00B45ECE"/>
    <w:rsid w:val="00C46622"/>
    <w:rsid w:val="00CE6E7B"/>
    <w:rsid w:val="00E6261F"/>
    <w:rsid w:val="00E70861"/>
    <w:rsid w:val="00EF2F42"/>
    <w:rsid w:val="00F03F58"/>
    <w:rsid w:val="00F26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39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5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5E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11B3C-E2EF-49AE-BB40-74B100B0C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996</Characters>
  <Application>Microsoft Office Word</Application>
  <DocSecurity>0</DocSecurity>
  <Lines>8</Lines>
  <Paragraphs>2</Paragraphs>
  <ScaleCrop>false</ScaleCrop>
  <Company>MICROSOFT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Чирук Игорь Александрович</dc:creator>
  <cp:lastModifiedBy>pc</cp:lastModifiedBy>
  <cp:revision>2</cp:revision>
  <cp:lastPrinted>2020-01-16T12:53:00Z</cp:lastPrinted>
  <dcterms:created xsi:type="dcterms:W3CDTF">2026-07-21T06:37:00Z</dcterms:created>
  <dcterms:modified xsi:type="dcterms:W3CDTF">2026-07-21T06:37:00Z</dcterms:modified>
</cp:coreProperties>
</file>